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6C617" w14:textId="518362DF" w:rsidR="00D273FD" w:rsidRPr="005453B8" w:rsidRDefault="00D273FD" w:rsidP="00D273FD">
      <w:pPr>
        <w:shd w:val="clear" w:color="auto" w:fill="FFFFFF"/>
        <w:tabs>
          <w:tab w:val="left" w:pos="858"/>
          <w:tab w:val="center" w:pos="4513"/>
        </w:tabs>
        <w:spacing w:after="0" w:line="240" w:lineRule="auto"/>
        <w:outlineLvl w:val="1"/>
        <w:rPr>
          <w:rFonts w:eastAsia="Times New Roman" w:cs="Arial"/>
          <w:color w:val="1F497D" w:themeColor="text2"/>
          <w:sz w:val="20"/>
          <w:szCs w:val="20"/>
          <w:lang w:eastAsia="en-NZ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1417"/>
        <w:gridCol w:w="3209"/>
      </w:tblGrid>
      <w:tr w:rsidR="00D52AF6" w14:paraId="423F7F1C" w14:textId="77777777" w:rsidTr="00DE21B9">
        <w:tc>
          <w:tcPr>
            <w:tcW w:w="1555" w:type="dxa"/>
            <w:shd w:val="clear" w:color="auto" w:fill="F2F2F2" w:themeFill="background1" w:themeFillShade="F2"/>
          </w:tcPr>
          <w:p w14:paraId="3539DE65" w14:textId="2BF0FD78" w:rsidR="00D52AF6" w:rsidRPr="00DE21B9" w:rsidRDefault="00D52AF6" w:rsidP="0006336C">
            <w:pPr>
              <w:tabs>
                <w:tab w:val="left" w:pos="858"/>
                <w:tab w:val="center" w:pos="4513"/>
              </w:tabs>
              <w:spacing w:after="100" w:afterAutospacing="1"/>
              <w:outlineLvl w:val="1"/>
              <w:rPr>
                <w:rFonts w:eastAsia="Times New Roman" w:cs="Arial"/>
                <w:color w:val="1F497D" w:themeColor="text2"/>
                <w:sz w:val="18"/>
                <w:szCs w:val="18"/>
                <w:lang w:eastAsia="en-NZ"/>
              </w:rPr>
            </w:pPr>
            <w:r>
              <w:rPr>
                <w:rFonts w:eastAsia="Times New Roman" w:cs="Arial"/>
                <w:b/>
                <w:bCs/>
                <w:color w:val="193E72"/>
                <w:sz w:val="18"/>
                <w:szCs w:val="18"/>
                <w:lang w:eastAsia="en-NZ"/>
              </w:rPr>
              <w:t>Short title</w:t>
            </w:r>
          </w:p>
        </w:tc>
        <w:tc>
          <w:tcPr>
            <w:tcW w:w="7461" w:type="dxa"/>
            <w:gridSpan w:val="3"/>
            <w:shd w:val="clear" w:color="auto" w:fill="auto"/>
          </w:tcPr>
          <w:p w14:paraId="61490026" w14:textId="77777777" w:rsidR="00CA64DC" w:rsidRDefault="00CA64DC" w:rsidP="00CA64DC">
            <w:pPr>
              <w:tabs>
                <w:tab w:val="left" w:pos="858"/>
                <w:tab w:val="center" w:pos="4513"/>
              </w:tabs>
              <w:outlineLvl w:val="1"/>
              <w:rPr>
                <w:rFonts w:eastAsia="Times New Roman" w:cs="Arial"/>
                <w:color w:val="1F497D" w:themeColor="text2"/>
                <w:sz w:val="18"/>
                <w:szCs w:val="18"/>
                <w:lang w:eastAsia="en-NZ"/>
              </w:rPr>
            </w:pPr>
          </w:p>
          <w:p w14:paraId="0815AAA0" w14:textId="5E6B9BE8" w:rsidR="00CA64DC" w:rsidRPr="00DE21B9" w:rsidRDefault="00CA64DC" w:rsidP="00DE21B9">
            <w:pPr>
              <w:tabs>
                <w:tab w:val="left" w:pos="858"/>
                <w:tab w:val="center" w:pos="4513"/>
              </w:tabs>
              <w:outlineLvl w:val="1"/>
              <w:rPr>
                <w:rFonts w:eastAsia="Times New Roman" w:cs="Arial"/>
                <w:color w:val="1F497D" w:themeColor="text2"/>
                <w:sz w:val="18"/>
                <w:szCs w:val="18"/>
                <w:lang w:eastAsia="en-NZ"/>
              </w:rPr>
            </w:pPr>
          </w:p>
        </w:tc>
      </w:tr>
      <w:tr w:rsidR="00D52AF6" w14:paraId="0BB19A52" w14:textId="77777777" w:rsidTr="00DE21B9">
        <w:tc>
          <w:tcPr>
            <w:tcW w:w="1555" w:type="dxa"/>
            <w:shd w:val="clear" w:color="auto" w:fill="F2F2F2" w:themeFill="background1" w:themeFillShade="F2"/>
          </w:tcPr>
          <w:p w14:paraId="1C55C261" w14:textId="2F5CFBDB" w:rsidR="00D52AF6" w:rsidRPr="00DE21B9" w:rsidRDefault="00D52AF6" w:rsidP="00D52AF6">
            <w:pPr>
              <w:tabs>
                <w:tab w:val="left" w:pos="858"/>
                <w:tab w:val="center" w:pos="4513"/>
              </w:tabs>
              <w:spacing w:after="100" w:afterAutospacing="1"/>
              <w:outlineLvl w:val="1"/>
              <w:rPr>
                <w:rFonts w:eastAsia="Times New Roman" w:cs="Arial"/>
                <w:b/>
                <w:bCs/>
                <w:color w:val="193E72"/>
                <w:sz w:val="18"/>
                <w:szCs w:val="18"/>
                <w:lang w:eastAsia="en-NZ"/>
              </w:rPr>
            </w:pPr>
            <w:r w:rsidRPr="00DE21B9">
              <w:rPr>
                <w:rFonts w:eastAsia="Times New Roman" w:cs="Arial"/>
                <w:b/>
                <w:bCs/>
                <w:color w:val="193E72"/>
                <w:sz w:val="18"/>
                <w:szCs w:val="18"/>
                <w:lang w:eastAsia="en-NZ"/>
              </w:rPr>
              <w:t>A+ / SCH Number</w:t>
            </w:r>
          </w:p>
        </w:tc>
        <w:tc>
          <w:tcPr>
            <w:tcW w:w="2835" w:type="dxa"/>
          </w:tcPr>
          <w:p w14:paraId="210ED044" w14:textId="77777777" w:rsidR="00D52AF6" w:rsidRPr="00DE21B9" w:rsidRDefault="00D52AF6" w:rsidP="00D52AF6">
            <w:pPr>
              <w:tabs>
                <w:tab w:val="left" w:pos="858"/>
                <w:tab w:val="center" w:pos="4513"/>
              </w:tabs>
              <w:spacing w:after="100" w:afterAutospacing="1"/>
              <w:outlineLvl w:val="1"/>
              <w:rPr>
                <w:rFonts w:eastAsia="Times New Roman" w:cs="Arial"/>
                <w:color w:val="1F497D" w:themeColor="text2"/>
                <w:sz w:val="18"/>
                <w:szCs w:val="18"/>
                <w:lang w:eastAsia="en-NZ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058900D" w14:textId="5738B657" w:rsidR="00D52AF6" w:rsidRPr="00DE21B9" w:rsidRDefault="00D52AF6" w:rsidP="00D52AF6">
            <w:pPr>
              <w:tabs>
                <w:tab w:val="left" w:pos="858"/>
                <w:tab w:val="center" w:pos="4513"/>
              </w:tabs>
              <w:spacing w:after="100" w:afterAutospacing="1"/>
              <w:outlineLvl w:val="1"/>
              <w:rPr>
                <w:rFonts w:eastAsia="Times New Roman" w:cs="Arial"/>
                <w:b/>
                <w:color w:val="1F497D" w:themeColor="text2"/>
                <w:sz w:val="18"/>
                <w:szCs w:val="18"/>
                <w:lang w:eastAsia="en-NZ"/>
              </w:rPr>
            </w:pPr>
            <w:r w:rsidRPr="00DE21B9">
              <w:rPr>
                <w:rFonts w:eastAsia="Times New Roman" w:cs="Arial"/>
                <w:b/>
                <w:color w:val="1F497D" w:themeColor="text2"/>
                <w:sz w:val="18"/>
                <w:szCs w:val="18"/>
                <w:lang w:eastAsia="en-NZ"/>
              </w:rPr>
              <w:t>Date</w:t>
            </w:r>
          </w:p>
        </w:tc>
        <w:tc>
          <w:tcPr>
            <w:tcW w:w="3209" w:type="dxa"/>
          </w:tcPr>
          <w:p w14:paraId="709B2A45" w14:textId="53D028F3" w:rsidR="00D52AF6" w:rsidRPr="00DE21B9" w:rsidRDefault="00D52AF6" w:rsidP="00D52AF6">
            <w:pPr>
              <w:tabs>
                <w:tab w:val="left" w:pos="858"/>
                <w:tab w:val="center" w:pos="4513"/>
              </w:tabs>
              <w:spacing w:after="100" w:afterAutospacing="1"/>
              <w:outlineLvl w:val="1"/>
              <w:rPr>
                <w:rFonts w:eastAsia="Times New Roman" w:cs="Arial"/>
                <w:color w:val="1F497D" w:themeColor="text2"/>
                <w:sz w:val="18"/>
                <w:szCs w:val="18"/>
                <w:lang w:eastAsia="en-NZ"/>
              </w:rPr>
            </w:pPr>
          </w:p>
        </w:tc>
      </w:tr>
      <w:tr w:rsidR="00D52AF6" w14:paraId="366E8844" w14:textId="77777777" w:rsidTr="00DE21B9">
        <w:tc>
          <w:tcPr>
            <w:tcW w:w="1555" w:type="dxa"/>
            <w:shd w:val="clear" w:color="auto" w:fill="F2F2F2" w:themeFill="background1" w:themeFillShade="F2"/>
          </w:tcPr>
          <w:p w14:paraId="5C44B878" w14:textId="41AAC502" w:rsidR="00D52AF6" w:rsidRPr="00DE21B9" w:rsidRDefault="00D52AF6" w:rsidP="00D52AF6">
            <w:pPr>
              <w:tabs>
                <w:tab w:val="left" w:pos="858"/>
                <w:tab w:val="center" w:pos="4513"/>
              </w:tabs>
              <w:spacing w:after="100" w:afterAutospacing="1"/>
              <w:outlineLvl w:val="1"/>
              <w:rPr>
                <w:rFonts w:eastAsia="Times New Roman" w:cs="Arial"/>
                <w:b/>
                <w:bCs/>
                <w:color w:val="193E72"/>
                <w:sz w:val="18"/>
                <w:szCs w:val="18"/>
                <w:lang w:eastAsia="en-NZ"/>
              </w:rPr>
            </w:pPr>
            <w:r w:rsidRPr="00DE21B9">
              <w:rPr>
                <w:rFonts w:eastAsia="Times New Roman" w:cs="Arial"/>
                <w:b/>
                <w:color w:val="1F497D" w:themeColor="text2"/>
                <w:sz w:val="18"/>
                <w:szCs w:val="18"/>
                <w:lang w:eastAsia="en-NZ"/>
              </w:rPr>
              <w:t xml:space="preserve">Principal Investigator </w:t>
            </w:r>
          </w:p>
        </w:tc>
        <w:tc>
          <w:tcPr>
            <w:tcW w:w="2835" w:type="dxa"/>
          </w:tcPr>
          <w:p w14:paraId="5365C5A2" w14:textId="2346B676" w:rsidR="00D52AF6" w:rsidRPr="00DE21B9" w:rsidRDefault="00CA64DC" w:rsidP="00D52AF6">
            <w:pPr>
              <w:tabs>
                <w:tab w:val="left" w:pos="858"/>
                <w:tab w:val="center" w:pos="4513"/>
              </w:tabs>
              <w:spacing w:after="100" w:afterAutospacing="1"/>
              <w:outlineLvl w:val="1"/>
              <w:rPr>
                <w:rFonts w:eastAsia="Times New Roman" w:cs="Arial"/>
                <w:color w:val="1F497D" w:themeColor="text2"/>
                <w:sz w:val="18"/>
                <w:szCs w:val="18"/>
                <w:lang w:eastAsia="en-NZ"/>
              </w:rPr>
            </w:pPr>
            <w:r>
              <w:rPr>
                <w:rFonts w:eastAsia="Times New Roman" w:cs="Arial"/>
                <w:bCs/>
                <w:color w:val="1F497D" w:themeColor="text2"/>
                <w:sz w:val="16"/>
                <w:szCs w:val="16"/>
                <w:lang w:eastAsia="en-NZ"/>
              </w:rPr>
              <w:t>N</w:t>
            </w:r>
            <w:r w:rsidR="00D52AF6" w:rsidRPr="00DE21B9">
              <w:rPr>
                <w:rFonts w:eastAsia="Times New Roman" w:cs="Arial"/>
                <w:bCs/>
                <w:color w:val="1F497D" w:themeColor="text2"/>
                <w:sz w:val="16"/>
                <w:szCs w:val="16"/>
                <w:lang w:eastAsia="en-NZ"/>
              </w:rPr>
              <w:t>ame, service area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25BC33A" w14:textId="701658D5" w:rsidR="00D52AF6" w:rsidRPr="00DE21B9" w:rsidRDefault="00D52AF6" w:rsidP="00D52AF6">
            <w:pPr>
              <w:tabs>
                <w:tab w:val="left" w:pos="858"/>
                <w:tab w:val="center" w:pos="4513"/>
              </w:tabs>
              <w:spacing w:after="100" w:afterAutospacing="1"/>
              <w:outlineLvl w:val="1"/>
              <w:rPr>
                <w:rFonts w:eastAsia="Times New Roman" w:cs="Arial"/>
                <w:b/>
                <w:color w:val="1F497D" w:themeColor="text2"/>
                <w:sz w:val="18"/>
                <w:szCs w:val="18"/>
                <w:lang w:eastAsia="en-NZ"/>
              </w:rPr>
            </w:pPr>
            <w:r w:rsidRPr="00DE21B9">
              <w:rPr>
                <w:rFonts w:eastAsia="Times New Roman" w:cs="Arial"/>
                <w:b/>
                <w:color w:val="1F497D" w:themeColor="text2"/>
                <w:sz w:val="18"/>
                <w:szCs w:val="18"/>
                <w:lang w:eastAsia="en-NZ"/>
              </w:rPr>
              <w:t>Study type</w:t>
            </w:r>
          </w:p>
        </w:tc>
        <w:tc>
          <w:tcPr>
            <w:tcW w:w="3209" w:type="dxa"/>
          </w:tcPr>
          <w:p w14:paraId="155D46B7" w14:textId="025351E5" w:rsidR="00D52AF6" w:rsidRPr="00DE21B9" w:rsidRDefault="00D52AF6" w:rsidP="00D52AF6">
            <w:pPr>
              <w:tabs>
                <w:tab w:val="left" w:pos="858"/>
                <w:tab w:val="center" w:pos="4513"/>
              </w:tabs>
              <w:spacing w:after="100" w:afterAutospacing="1"/>
              <w:outlineLvl w:val="1"/>
              <w:rPr>
                <w:rFonts w:eastAsia="Times New Roman" w:cs="Arial"/>
                <w:b/>
                <w:color w:val="1F497D" w:themeColor="text2"/>
                <w:sz w:val="18"/>
                <w:szCs w:val="18"/>
                <w:lang w:eastAsia="en-NZ"/>
              </w:rPr>
            </w:pPr>
            <w:r w:rsidRPr="00DE21B9">
              <w:rPr>
                <w:rFonts w:eastAsia="Times New Roman" w:cs="Arial"/>
                <w:color w:val="1F497D" w:themeColor="text2"/>
                <w:sz w:val="16"/>
                <w:szCs w:val="16"/>
                <w:lang w:eastAsia="en-NZ"/>
              </w:rPr>
              <w:t xml:space="preserve">Audit/Observational (low risk)/Observational (high risk)/Intervention </w:t>
            </w:r>
            <w:r w:rsidR="00CA64DC" w:rsidRPr="00DE21B9">
              <w:rPr>
                <w:rFonts w:eastAsia="Times New Roman" w:cs="Arial"/>
                <w:i/>
                <w:iCs/>
                <w:color w:val="1F497D" w:themeColor="text2"/>
                <w:sz w:val="16"/>
                <w:szCs w:val="16"/>
                <w:lang w:eastAsia="en-NZ"/>
              </w:rPr>
              <w:t>select one</w:t>
            </w:r>
          </w:p>
        </w:tc>
      </w:tr>
    </w:tbl>
    <w:p w14:paraId="51FA358C" w14:textId="6D4E63B5" w:rsidR="00F72C22" w:rsidRDefault="00D52AF6" w:rsidP="00DE21B9">
      <w:pPr>
        <w:shd w:val="clear" w:color="auto" w:fill="FFFFFF"/>
        <w:tabs>
          <w:tab w:val="left" w:pos="858"/>
          <w:tab w:val="center" w:pos="4513"/>
        </w:tabs>
        <w:spacing w:after="0" w:line="240" w:lineRule="auto"/>
        <w:outlineLvl w:val="1"/>
        <w:rPr>
          <w:rFonts w:eastAsia="Times New Roman" w:cs="Arial"/>
          <w:color w:val="1F497D" w:themeColor="text2"/>
          <w:sz w:val="16"/>
          <w:szCs w:val="16"/>
          <w:lang w:eastAsia="en-NZ"/>
        </w:rPr>
      </w:pPr>
      <w:r>
        <w:rPr>
          <w:rFonts w:eastAsia="Times New Roman" w:cs="Arial"/>
          <w:color w:val="1F497D" w:themeColor="text2"/>
          <w:sz w:val="16"/>
          <w:szCs w:val="16"/>
          <w:lang w:eastAsia="en-NZ"/>
        </w:rPr>
        <w:br/>
      </w:r>
      <w:r w:rsidR="00C943A2" w:rsidRPr="00F213A8">
        <w:rPr>
          <w:rFonts w:eastAsia="Times New Roman" w:cs="Arial"/>
          <w:color w:val="1F497D" w:themeColor="text2"/>
          <w:sz w:val="16"/>
          <w:szCs w:val="16"/>
          <w:lang w:eastAsia="en-NZ"/>
        </w:rPr>
        <w:t>The following list outlines the documentation that should be in place at the main site before a trial begins</w:t>
      </w:r>
      <w:r w:rsidR="00653A31" w:rsidRPr="00F213A8">
        <w:rPr>
          <w:rFonts w:eastAsia="Times New Roman" w:cs="Arial"/>
          <w:color w:val="1F497D" w:themeColor="text2"/>
          <w:sz w:val="16"/>
          <w:szCs w:val="16"/>
          <w:lang w:eastAsia="en-NZ"/>
        </w:rPr>
        <w:t xml:space="preserve"> but will vary depending upon protocol design</w:t>
      </w:r>
      <w:r w:rsidR="00C943A2" w:rsidRPr="00F213A8">
        <w:rPr>
          <w:rFonts w:eastAsia="Times New Roman" w:cs="Arial"/>
          <w:color w:val="1F497D" w:themeColor="text2"/>
          <w:sz w:val="16"/>
          <w:szCs w:val="16"/>
          <w:lang w:eastAsia="en-NZ"/>
        </w:rPr>
        <w:t xml:space="preserve">. </w:t>
      </w:r>
      <w:r w:rsidR="00F72C22">
        <w:rPr>
          <w:rFonts w:eastAsia="Times New Roman" w:cs="Arial"/>
          <w:color w:val="1F497D" w:themeColor="text2"/>
          <w:sz w:val="16"/>
          <w:szCs w:val="16"/>
          <w:lang w:eastAsia="en-NZ"/>
        </w:rPr>
        <w:t xml:space="preserve">(check </w:t>
      </w:r>
      <w:r w:rsidR="00EA44E4">
        <w:rPr>
          <w:rFonts w:eastAsia="Times New Roman" w:cs="Arial"/>
          <w:color w:val="1F497D" w:themeColor="text2"/>
          <w:sz w:val="16"/>
          <w:szCs w:val="16"/>
          <w:lang w:eastAsia="en-NZ"/>
        </w:rPr>
        <w:t>as appropriate</w:t>
      </w:r>
      <w:r w:rsidR="00F72C22">
        <w:rPr>
          <w:rFonts w:eastAsia="Times New Roman" w:cs="Arial"/>
          <w:color w:val="1F497D" w:themeColor="text2"/>
          <w:sz w:val="16"/>
          <w:szCs w:val="16"/>
          <w:lang w:eastAsia="en-NZ"/>
        </w:rPr>
        <w:t>)</w:t>
      </w:r>
      <w:r w:rsidR="00A3785D">
        <w:rPr>
          <w:rFonts w:eastAsia="Times New Roman" w:cs="Arial"/>
          <w:color w:val="1F497D" w:themeColor="text2"/>
          <w:sz w:val="16"/>
          <w:szCs w:val="16"/>
          <w:lang w:eastAsia="en-NZ"/>
        </w:rPr>
        <w:br/>
      </w:r>
    </w:p>
    <w:p w14:paraId="06E529DC" w14:textId="77777777" w:rsidR="0030462B" w:rsidRPr="00F213A8" w:rsidRDefault="005D4B99" w:rsidP="0030462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noProof/>
          <w:color w:val="1F497D" w:themeColor="text2"/>
          <w:sz w:val="18"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CD2B4" wp14:editId="697C2BB0">
                <wp:simplePos x="0" y="0"/>
                <wp:positionH relativeFrom="margin">
                  <wp:posOffset>-76200</wp:posOffset>
                </wp:positionH>
                <wp:positionV relativeFrom="paragraph">
                  <wp:posOffset>5080</wp:posOffset>
                </wp:positionV>
                <wp:extent cx="5861050" cy="210185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1050" cy="2101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="http://schemas.microsoft.com/office/drawing/2014/chartex">
            <w:pict>
              <v:rect w14:anchorId="2E1D8FF3" id="Rectangle 2" o:spid="_x0000_s1026" style="position:absolute;margin-left:-6pt;margin-top:.4pt;width:461.5pt;height:16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" filled="f" strokecolor="#243f60 [1604]" strokeweight="2pt">
                <w10:wrap anchorx="margin"/>
              </v:rect>
            </w:pict>
          </mc:Fallback>
        </mc:AlternateContent>
      </w:r>
      <w:r w:rsidR="0030462B"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65448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2B"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 w:rsidR="0030462B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96308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2B"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 w:rsidR="0030462B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4807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2B"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 w:rsidR="0030462B">
        <w:rPr>
          <w:rFonts w:eastAsia="Times New Roman" w:cs="Arial"/>
          <w:color w:val="1F497D" w:themeColor="text2"/>
          <w:sz w:val="18"/>
          <w:szCs w:val="18"/>
          <w:lang w:eastAsia="en-NZ"/>
        </w:rPr>
        <w:tab/>
        <w:t>Ethics</w:t>
      </w:r>
      <w:r w:rsidR="0030462B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approval letter</w:t>
      </w:r>
      <w:r w:rsidR="0030462B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: AHREC / HDEC (delete as appropriate); </w:t>
      </w:r>
      <w:r w:rsidR="008F0DC8"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30462B">
        <w:rPr>
          <w:rFonts w:eastAsia="Times New Roman" w:cs="Arial"/>
          <w:color w:val="1F497D" w:themeColor="text2"/>
          <w:sz w:val="18"/>
          <w:szCs w:val="18"/>
          <w:lang w:eastAsia="en-NZ"/>
        </w:rPr>
        <w:t>DATE:</w:t>
      </w:r>
      <w:r w:rsidR="0069522E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DD/MM/YYYY</w:t>
      </w:r>
    </w:p>
    <w:p w14:paraId="208382EA" w14:textId="5D9FE487" w:rsidR="0030462B" w:rsidRPr="00F213A8" w:rsidRDefault="0030462B" w:rsidP="0030462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21070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46875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85267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  <w:t xml:space="preserve">Research Review Committee </w:t>
      </w:r>
      <w:r w:rsidR="00A3785D">
        <w:rPr>
          <w:rFonts w:eastAsia="Times New Roman" w:cs="Arial"/>
          <w:color w:val="1F497D" w:themeColor="text2"/>
          <w:sz w:val="18"/>
          <w:szCs w:val="18"/>
          <w:lang w:eastAsia="en-NZ"/>
        </w:rPr>
        <w:t>approval</w:t>
      </w: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; </w:t>
      </w:r>
      <w:r w:rsidR="00CA64DC"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CA64DC"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CA64DC"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A3785D"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DATE:</w:t>
      </w:r>
      <w:r w:rsidR="008F0DC8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DD/MM/YYYY</w:t>
      </w:r>
    </w:p>
    <w:p w14:paraId="70420201" w14:textId="7F7F3BA4" w:rsidR="0030462B" w:rsidRPr="00F213A8" w:rsidRDefault="0030462B" w:rsidP="0030462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93856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122290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8591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  <w:t>D</w:t>
      </w:r>
      <w:r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etails of Māori Consultation </w:t>
      </w: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and approval; </w:t>
      </w:r>
      <w:r w:rsidR="00CA64DC"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CA64DC"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CA64DC"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DATE:</w:t>
      </w:r>
      <w:r w:rsidR="008F0DC8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DD/MM/YYYY</w:t>
      </w:r>
    </w:p>
    <w:p w14:paraId="2F53C6A4" w14:textId="343E2338" w:rsidR="0030462B" w:rsidRDefault="0030462B" w:rsidP="0006336C">
      <w:pPr>
        <w:shd w:val="clear" w:color="auto" w:fill="FFFFFF"/>
        <w:spacing w:before="100" w:beforeAutospacing="1" w:after="100" w:afterAutospacing="1" w:line="240" w:lineRule="auto"/>
        <w:ind w:left="2127" w:hanging="2127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88190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15048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128411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Signed </w:t>
      </w:r>
      <w:r w:rsidR="00CA64DC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CTRA, </w:t>
      </w: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collaboration agreement</w:t>
      </w:r>
      <w:r w:rsidR="00CA64DC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, </w:t>
      </w: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third party </w:t>
      </w:r>
      <w:r w:rsidR="00CA64DC">
        <w:rPr>
          <w:rFonts w:eastAsia="Times New Roman" w:cs="Arial"/>
          <w:color w:val="1F497D" w:themeColor="text2"/>
          <w:sz w:val="18"/>
          <w:szCs w:val="18"/>
          <w:lang w:eastAsia="en-NZ"/>
        </w:rPr>
        <w:t>agreement</w:t>
      </w: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; </w:t>
      </w:r>
      <w:r w:rsidR="008F0DC8"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DATE:</w:t>
      </w:r>
      <w:r w:rsidR="008F0DC8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DD/MM/YYYY</w:t>
      </w:r>
    </w:p>
    <w:p w14:paraId="3BF8592B" w14:textId="7715D849" w:rsidR="0030462B" w:rsidRPr="00F213A8" w:rsidRDefault="0030462B" w:rsidP="0030462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37080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73890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91604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>Agreed Sponsor budget and signed A+ Trust budget</w:t>
      </w: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; </w:t>
      </w:r>
      <w:r w:rsidR="008F0DC8"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8F0DC8"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DATE:</w:t>
      </w:r>
      <w:r w:rsidR="008F0DC8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DD/MM/YYYY</w:t>
      </w:r>
    </w:p>
    <w:p w14:paraId="57B88E2D" w14:textId="5615CC14" w:rsidR="00A3785D" w:rsidRPr="00F213A8" w:rsidRDefault="0030462B" w:rsidP="00DE21B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44435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20699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85472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A3785D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Indemnity &amp; compensation, insurance </w:t>
      </w:r>
      <w:r w:rsidR="00A3785D" w:rsidRPr="00A3785D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certificate </w:t>
      </w:r>
      <w:r w:rsidR="00A3785D" w:rsidRPr="00DE21B9">
        <w:rPr>
          <w:rFonts w:eastAsia="Times New Roman" w:cs="Arial"/>
          <w:color w:val="1F497D" w:themeColor="text2"/>
          <w:sz w:val="16"/>
          <w:szCs w:val="16"/>
          <w:lang w:eastAsia="en-NZ"/>
        </w:rPr>
        <w:t>(commercial studies)</w:t>
      </w:r>
      <w:r w:rsidR="00A3785D" w:rsidRPr="00DE21B9">
        <w:rPr>
          <w:rFonts w:eastAsia="Times New Roman" w:cs="Arial"/>
          <w:color w:val="1F497D" w:themeColor="text2"/>
          <w:sz w:val="18"/>
          <w:szCs w:val="18"/>
          <w:lang w:eastAsia="en-NZ"/>
        </w:rPr>
        <w:t>;</w:t>
      </w:r>
      <w:r w:rsidR="00A3785D">
        <w:rPr>
          <w:rFonts w:eastAsia="Times New Roman" w:cs="Arial"/>
          <w:color w:val="1F497D" w:themeColor="text2"/>
          <w:sz w:val="14"/>
          <w:szCs w:val="14"/>
          <w:lang w:eastAsia="en-NZ"/>
        </w:rPr>
        <w:t xml:space="preserve"> </w:t>
      </w: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DATE:</w:t>
      </w:r>
      <w:r w:rsidR="008F0DC8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DD/MM/YYYY</w:t>
      </w:r>
      <w:r w:rsidR="00A3785D">
        <w:rPr>
          <w:rFonts w:eastAsia="Times New Roman" w:cs="Arial"/>
          <w:color w:val="1F497D" w:themeColor="text2"/>
          <w:sz w:val="18"/>
          <w:szCs w:val="18"/>
          <w:lang w:eastAsia="en-NZ"/>
        </w:rPr>
        <w:br/>
      </w:r>
    </w:p>
    <w:p w14:paraId="26E6EA2B" w14:textId="77777777" w:rsidR="00160E73" w:rsidRPr="00F213A8" w:rsidRDefault="00160E73" w:rsidP="00B9023D">
      <w:pPr>
        <w:shd w:val="clear" w:color="auto" w:fill="FFFFFF"/>
        <w:spacing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76356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26300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780531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  <w:t xml:space="preserve">Evidence of Service Clinical Director engagement. Details: </w:t>
      </w:r>
    </w:p>
    <w:p w14:paraId="03B2369C" w14:textId="77777777" w:rsidR="00C943A2" w:rsidRPr="00F213A8" w:rsidRDefault="008D56B3" w:rsidP="00B9023D">
      <w:pPr>
        <w:shd w:val="clear" w:color="auto" w:fill="FFFFFF"/>
        <w:spacing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86155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98639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953667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 w:rsidR="00654457"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C943A2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>Final approved trial protocol signed</w:t>
      </w:r>
    </w:p>
    <w:p w14:paraId="66E5C0FB" w14:textId="77777777" w:rsidR="00C943A2" w:rsidRPr="00F213A8" w:rsidRDefault="008D56B3" w:rsidP="00B9023D">
      <w:pPr>
        <w:shd w:val="clear" w:color="auto" w:fill="FFFFFF"/>
        <w:spacing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17415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66691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78978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C943A2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>Data Management Plan in acco</w:t>
      </w:r>
      <w:r w:rsidR="004259A5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rdance with HDEC and </w:t>
      </w:r>
      <w:r w:rsidR="00C943A2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ADHB standard operating procedures </w:t>
      </w:r>
    </w:p>
    <w:p w14:paraId="172953DF" w14:textId="77777777" w:rsidR="00C943A2" w:rsidRPr="00F213A8" w:rsidRDefault="008D56B3" w:rsidP="00B9023D">
      <w:pPr>
        <w:shd w:val="clear" w:color="auto" w:fill="FFFFFF"/>
        <w:spacing w:line="240" w:lineRule="auto"/>
        <w:ind w:left="720" w:hanging="720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211466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53238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9758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C943A2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>Final ethically approved participant information sheet(s) and consent form(s) and GP letter</w:t>
      </w:r>
    </w:p>
    <w:p w14:paraId="27836110" w14:textId="77777777" w:rsidR="00C943A2" w:rsidRPr="00F213A8" w:rsidRDefault="008D56B3" w:rsidP="00B9023D">
      <w:pPr>
        <w:shd w:val="clear" w:color="auto" w:fill="FFFFFF"/>
        <w:spacing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176275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75193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8965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C943A2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>Final ethically approved other written participant information e.g. diary card(s)</w:t>
      </w:r>
    </w:p>
    <w:p w14:paraId="762F6E7D" w14:textId="77777777" w:rsidR="00C943A2" w:rsidRPr="00F213A8" w:rsidRDefault="008D56B3" w:rsidP="00B9023D">
      <w:pPr>
        <w:shd w:val="clear" w:color="auto" w:fill="FFFFFF"/>
        <w:spacing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7215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98596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14469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C943A2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>Final ethically approved participant recruitment advertisement (if relevant)</w:t>
      </w:r>
    </w:p>
    <w:p w14:paraId="14AE9CC9" w14:textId="77777777" w:rsidR="00C943A2" w:rsidRPr="00F213A8" w:rsidRDefault="008D56B3" w:rsidP="00B9023D">
      <w:pPr>
        <w:shd w:val="clear" w:color="auto" w:fill="FFFFFF"/>
        <w:spacing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681053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58938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48427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C943A2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>Monitoring plan</w:t>
      </w:r>
    </w:p>
    <w:p w14:paraId="09C189BD" w14:textId="77777777" w:rsidR="00415746" w:rsidRPr="00F213A8" w:rsidRDefault="008D56B3" w:rsidP="00B9023D">
      <w:pPr>
        <w:shd w:val="clear" w:color="auto" w:fill="FFFFFF"/>
        <w:spacing w:line="240" w:lineRule="auto"/>
        <w:ind w:left="2160" w:hanging="2160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50479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52536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50806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415746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>Details of any data monitoring committee or trial steering or management group (if not in protocol)</w:t>
      </w:r>
    </w:p>
    <w:p w14:paraId="60CDCC68" w14:textId="77777777" w:rsidR="00C943A2" w:rsidRPr="00F213A8" w:rsidRDefault="008D56B3" w:rsidP="00B9023D">
      <w:pPr>
        <w:shd w:val="clear" w:color="auto" w:fill="FFFFFF"/>
        <w:spacing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116500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43557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209906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C943A2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>Sign off from a statistician (if required)</w:t>
      </w:r>
    </w:p>
    <w:p w14:paraId="5227AD30" w14:textId="77777777" w:rsidR="00C943A2" w:rsidRPr="00F213A8" w:rsidRDefault="008D56B3" w:rsidP="00B9023D">
      <w:pPr>
        <w:shd w:val="clear" w:color="auto" w:fill="FFFFFF"/>
        <w:spacing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183236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E73"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37426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664589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C943A2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>Signed off/finalised case report forms</w:t>
      </w:r>
      <w:r w:rsidR="003A3B49">
        <w:rPr>
          <w:rFonts w:eastAsia="Times New Roman" w:cs="Arial"/>
          <w:color w:val="1F497D" w:themeColor="text2"/>
          <w:sz w:val="18"/>
          <w:szCs w:val="18"/>
          <w:lang w:eastAsia="en-NZ"/>
        </w:rPr>
        <w:t>/questionnaires</w:t>
      </w:r>
      <w:r w:rsidR="00C943A2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(CRFs)</w:t>
      </w:r>
    </w:p>
    <w:p w14:paraId="572BEA7F" w14:textId="77777777" w:rsidR="00C943A2" w:rsidRPr="00F213A8" w:rsidRDefault="008D56B3" w:rsidP="00B9023D">
      <w:pPr>
        <w:shd w:val="clear" w:color="auto" w:fill="FFFFFF"/>
        <w:spacing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28788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31006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11167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C943A2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>Signed off/finalised clinical database (REDCap or other)</w:t>
      </w:r>
    </w:p>
    <w:p w14:paraId="4ACFDEBB" w14:textId="77777777" w:rsidR="003A3B49" w:rsidRPr="00F213A8" w:rsidRDefault="008D56B3" w:rsidP="00B9023D">
      <w:pPr>
        <w:shd w:val="clear" w:color="auto" w:fill="FFFFFF"/>
        <w:spacing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142433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206787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6615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3A3B49">
        <w:rPr>
          <w:rFonts w:eastAsia="Times New Roman" w:cs="Arial"/>
          <w:color w:val="1F497D" w:themeColor="text2"/>
          <w:sz w:val="18"/>
          <w:szCs w:val="18"/>
          <w:lang w:eastAsia="en-NZ"/>
        </w:rPr>
        <w:t>Data transfer agreement if required</w:t>
      </w:r>
    </w:p>
    <w:p w14:paraId="23A0888C" w14:textId="77777777" w:rsidR="00773662" w:rsidRPr="00F213A8" w:rsidRDefault="008D56B3" w:rsidP="00B9023D">
      <w:pPr>
        <w:shd w:val="clear" w:color="auto" w:fill="FFFFFF"/>
        <w:spacing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5590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132643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80578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773662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>Funding letter and conditions</w:t>
      </w:r>
    </w:p>
    <w:p w14:paraId="60A329D1" w14:textId="77777777" w:rsidR="00C943A2" w:rsidRPr="00F213A8" w:rsidRDefault="008D56B3" w:rsidP="00B9023D">
      <w:pPr>
        <w:shd w:val="clear" w:color="auto" w:fill="FFFFFF"/>
        <w:spacing w:line="240" w:lineRule="auto"/>
        <w:ind w:left="2160" w:hanging="2160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58689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84983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104629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F213A8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Team </w:t>
      </w:r>
      <w:r w:rsidR="00C943A2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>CVs and other evidence of relevant training (e.g. GCP/Regulation/protocol) and qua</w:t>
      </w:r>
      <w:r w:rsidR="00F213A8">
        <w:rPr>
          <w:rFonts w:eastAsia="Times New Roman" w:cs="Arial"/>
          <w:color w:val="1F497D" w:themeColor="text2"/>
          <w:sz w:val="18"/>
          <w:szCs w:val="18"/>
          <w:lang w:eastAsia="en-NZ"/>
        </w:rPr>
        <w:t>lifications</w:t>
      </w:r>
    </w:p>
    <w:p w14:paraId="6E881149" w14:textId="77777777" w:rsidR="00C943A2" w:rsidRPr="00F213A8" w:rsidRDefault="008D56B3" w:rsidP="00B9023D">
      <w:pPr>
        <w:shd w:val="clear" w:color="auto" w:fill="FFFFFF"/>
        <w:spacing w:line="240" w:lineRule="auto"/>
        <w:ind w:left="2160" w:hanging="2160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113023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762579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190490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C943A2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>Trial start-up/initiation report or confirmation that site initiation activities have been completed</w:t>
      </w:r>
    </w:p>
    <w:p w14:paraId="750C1FF7" w14:textId="77777777" w:rsidR="00E96E75" w:rsidRDefault="008D56B3" w:rsidP="00B9023D">
      <w:pPr>
        <w:shd w:val="clear" w:color="auto" w:fill="FFFFFF"/>
        <w:spacing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  <w:r>
        <w:rPr>
          <w:rFonts w:eastAsia="Times New Roman" w:cs="Arial"/>
          <w:color w:val="1F497D" w:themeColor="text2"/>
          <w:sz w:val="18"/>
          <w:szCs w:val="18"/>
          <w:lang w:eastAsia="en-NZ"/>
        </w:rPr>
        <w:t>Y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185321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-177439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     N/A</w:t>
      </w:r>
      <w:sdt>
        <w:sdtPr>
          <w:rPr>
            <w:rFonts w:eastAsia="Times New Roman" w:cs="Arial"/>
            <w:color w:val="1F497D" w:themeColor="text2"/>
            <w:sz w:val="18"/>
            <w:szCs w:val="18"/>
            <w:lang w:eastAsia="en-NZ"/>
          </w:rPr>
          <w:id w:val="82663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1F497D" w:themeColor="text2"/>
              <w:sz w:val="18"/>
              <w:szCs w:val="18"/>
              <w:lang w:eastAsia="en-NZ"/>
            </w:rPr>
            <w:t>☐</w:t>
          </w:r>
        </w:sdtContent>
      </w:sdt>
      <w:r>
        <w:rPr>
          <w:rFonts w:eastAsia="Times New Roman" w:cs="Arial"/>
          <w:color w:val="1F497D" w:themeColor="text2"/>
          <w:sz w:val="18"/>
          <w:szCs w:val="18"/>
          <w:lang w:eastAsia="en-NZ"/>
        </w:rPr>
        <w:tab/>
      </w:r>
      <w:r w:rsidR="00C943A2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>Trial Master File to GCP standards</w:t>
      </w:r>
      <w:r w:rsidR="000233D1" w:rsidRPr="00F213A8">
        <w:rPr>
          <w:rFonts w:eastAsia="Times New Roman" w:cs="Arial"/>
          <w:color w:val="1F497D" w:themeColor="text2"/>
          <w:sz w:val="18"/>
          <w:szCs w:val="18"/>
          <w:lang w:eastAsia="en-NZ"/>
        </w:rPr>
        <w:t xml:space="preserve"> compliant with local SoP</w:t>
      </w:r>
      <w:r w:rsidR="003A3B49">
        <w:rPr>
          <w:rFonts w:eastAsia="Times New Roman" w:cs="Arial"/>
          <w:color w:val="1F497D" w:themeColor="text2"/>
          <w:sz w:val="18"/>
          <w:szCs w:val="18"/>
          <w:lang w:eastAsia="en-NZ"/>
        </w:rPr>
        <w:t>/Investigator site files</w:t>
      </w:r>
    </w:p>
    <w:p w14:paraId="6493C0CB" w14:textId="77777777" w:rsidR="00B9023D" w:rsidRDefault="00B9023D" w:rsidP="005B60C3">
      <w:pPr>
        <w:shd w:val="clear" w:color="auto" w:fill="FFFFFF"/>
        <w:spacing w:after="0" w:line="240" w:lineRule="auto"/>
        <w:rPr>
          <w:rFonts w:eastAsia="Times New Roman" w:cs="Arial"/>
          <w:color w:val="1F497D" w:themeColor="text2"/>
          <w:sz w:val="18"/>
          <w:szCs w:val="18"/>
          <w:lang w:eastAsia="en-NZ"/>
        </w:rPr>
      </w:pPr>
    </w:p>
    <w:p w14:paraId="13580823" w14:textId="1D43097D" w:rsidR="00653A31" w:rsidRDefault="00653A31" w:rsidP="005B60C3">
      <w:pPr>
        <w:shd w:val="clear" w:color="auto" w:fill="FFFFFF"/>
        <w:spacing w:after="0" w:line="240" w:lineRule="auto"/>
        <w:rPr>
          <w:b/>
          <w:color w:val="1F497D" w:themeColor="text2"/>
          <w:sz w:val="16"/>
          <w:szCs w:val="16"/>
        </w:rPr>
      </w:pPr>
      <w:r w:rsidRPr="00F213A8">
        <w:rPr>
          <w:b/>
          <w:color w:val="1F497D" w:themeColor="text2"/>
          <w:sz w:val="16"/>
          <w:szCs w:val="16"/>
        </w:rPr>
        <w:t>Signatures:</w:t>
      </w:r>
      <w:r w:rsidRPr="00F213A8">
        <w:rPr>
          <w:b/>
          <w:color w:val="1F497D" w:themeColor="text2"/>
          <w:sz w:val="16"/>
          <w:szCs w:val="16"/>
        </w:rPr>
        <w:tab/>
      </w:r>
      <w:r w:rsidR="005B60C3">
        <w:rPr>
          <w:b/>
          <w:color w:val="1F497D" w:themeColor="text2"/>
          <w:sz w:val="16"/>
          <w:szCs w:val="16"/>
        </w:rPr>
        <w:tab/>
      </w:r>
      <w:r w:rsidR="006D5A7E" w:rsidRPr="00F213A8">
        <w:rPr>
          <w:b/>
          <w:color w:val="1F497D" w:themeColor="text2"/>
          <w:sz w:val="16"/>
          <w:szCs w:val="16"/>
        </w:rPr>
        <w:t>Starship Research &amp; Innovation Manager</w:t>
      </w:r>
      <w:r w:rsidR="004B6148">
        <w:rPr>
          <w:b/>
          <w:color w:val="1F497D" w:themeColor="text2"/>
          <w:sz w:val="16"/>
          <w:szCs w:val="16"/>
        </w:rPr>
        <w:t xml:space="preserve"> </w:t>
      </w:r>
      <w:r w:rsidR="009635EA">
        <w:rPr>
          <w:b/>
          <w:color w:val="1F497D" w:themeColor="text2"/>
          <w:sz w:val="16"/>
          <w:szCs w:val="16"/>
        </w:rPr>
        <w:t>………………………………………</w:t>
      </w:r>
      <w:r w:rsidR="007600E2">
        <w:rPr>
          <w:b/>
          <w:color w:val="1F497D" w:themeColor="text2"/>
          <w:sz w:val="16"/>
          <w:szCs w:val="16"/>
        </w:rPr>
        <w:t>Laura Mackay</w:t>
      </w:r>
    </w:p>
    <w:p w14:paraId="333CD8C5" w14:textId="77777777" w:rsidR="00653A31" w:rsidRDefault="00653A31" w:rsidP="00653A31">
      <w:pPr>
        <w:shd w:val="clear" w:color="auto" w:fill="FFFFFF"/>
        <w:spacing w:after="0" w:line="240" w:lineRule="auto"/>
        <w:ind w:left="1440" w:firstLine="720"/>
        <w:rPr>
          <w:b/>
          <w:color w:val="1F497D" w:themeColor="text2"/>
          <w:sz w:val="16"/>
          <w:szCs w:val="16"/>
        </w:rPr>
      </w:pPr>
    </w:p>
    <w:p w14:paraId="4054BDEE" w14:textId="77777777" w:rsidR="00B9023D" w:rsidRPr="00F213A8" w:rsidRDefault="00B9023D" w:rsidP="00653A31">
      <w:pPr>
        <w:shd w:val="clear" w:color="auto" w:fill="FFFFFF"/>
        <w:spacing w:after="0" w:line="240" w:lineRule="auto"/>
        <w:ind w:left="1440" w:firstLine="720"/>
        <w:rPr>
          <w:b/>
          <w:color w:val="1F497D" w:themeColor="text2"/>
          <w:sz w:val="16"/>
          <w:szCs w:val="16"/>
        </w:rPr>
      </w:pPr>
    </w:p>
    <w:p w14:paraId="0E072E6D" w14:textId="77777777" w:rsidR="009635EA" w:rsidRPr="00F213A8" w:rsidRDefault="00653A31" w:rsidP="00F72C22">
      <w:pPr>
        <w:shd w:val="clear" w:color="auto" w:fill="FFFFFF"/>
        <w:spacing w:after="0" w:line="240" w:lineRule="auto"/>
        <w:ind w:left="1440" w:firstLine="720"/>
        <w:rPr>
          <w:b/>
          <w:color w:val="1F497D" w:themeColor="text2"/>
          <w:sz w:val="16"/>
          <w:szCs w:val="16"/>
        </w:rPr>
      </w:pPr>
      <w:r w:rsidRPr="00F213A8">
        <w:rPr>
          <w:b/>
          <w:color w:val="1F497D" w:themeColor="text2"/>
          <w:sz w:val="16"/>
          <w:szCs w:val="16"/>
        </w:rPr>
        <w:t>Starship Director………………</w:t>
      </w:r>
      <w:r w:rsidR="009635EA">
        <w:rPr>
          <w:b/>
          <w:color w:val="1F497D" w:themeColor="text2"/>
          <w:sz w:val="16"/>
          <w:szCs w:val="16"/>
        </w:rPr>
        <w:t>………………………………………</w:t>
      </w:r>
      <w:r w:rsidR="005B60C3">
        <w:rPr>
          <w:b/>
          <w:color w:val="1F497D" w:themeColor="text2"/>
          <w:sz w:val="16"/>
          <w:szCs w:val="16"/>
        </w:rPr>
        <w:t>…Dr John Beca</w:t>
      </w:r>
    </w:p>
    <w:sectPr w:rsidR="009635EA" w:rsidRPr="00F213A8" w:rsidSect="00DE21B9">
      <w:headerReference w:type="default" r:id="rId8"/>
      <w:footerReference w:type="default" r:id="rId9"/>
      <w:pgSz w:w="11906" w:h="16838"/>
      <w:pgMar w:top="1134" w:right="1440" w:bottom="993" w:left="1440" w:header="709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F636" w16cex:dateUtc="2022-08-25T01:23:00Z"/>
  <w16cex:commentExtensible w16cex:durableId="26B1F6C8" w16cex:dateUtc="2022-08-25T01:25:00Z"/>
  <w16cex:commentExtensible w16cex:durableId="26B1F933" w16cex:dateUtc="2022-08-25T0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F6E418" w16cid:durableId="26B1F01A"/>
  <w16cid:commentId w16cid:paraId="0AFE61E7" w16cid:durableId="26B1F636"/>
  <w16cid:commentId w16cid:paraId="58CD638A" w16cid:durableId="26B1F6C8"/>
  <w16cid:commentId w16cid:paraId="3CA9D036" w16cid:durableId="26B1F93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8B07D" w14:textId="77777777" w:rsidR="007864F6" w:rsidRDefault="007864F6" w:rsidP="006D5A7E">
      <w:pPr>
        <w:spacing w:after="0" w:line="240" w:lineRule="auto"/>
      </w:pPr>
      <w:r>
        <w:separator/>
      </w:r>
    </w:p>
  </w:endnote>
  <w:endnote w:type="continuationSeparator" w:id="0">
    <w:p w14:paraId="47E067F6" w14:textId="77777777" w:rsidR="007864F6" w:rsidRDefault="007864F6" w:rsidP="006D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0444" w14:textId="38611B1C" w:rsidR="006D5A7E" w:rsidRPr="006D5A7E" w:rsidRDefault="005D6384">
    <w:pPr>
      <w:pStyle w:val="Footer"/>
      <w:rPr>
        <w:b/>
        <w:color w:val="1F497D" w:themeColor="text2"/>
        <w:sz w:val="16"/>
        <w:szCs w:val="16"/>
      </w:rPr>
    </w:pPr>
    <w:r>
      <w:rPr>
        <w:b/>
        <w:color w:val="1F497D" w:themeColor="text2"/>
        <w:sz w:val="16"/>
        <w:szCs w:val="16"/>
      </w:rPr>
      <w:t xml:space="preserve">Version number and date: </w:t>
    </w:r>
    <w:r w:rsidR="00335B3E">
      <w:rPr>
        <w:b/>
        <w:color w:val="1F497D" w:themeColor="text2"/>
        <w:sz w:val="16"/>
        <w:szCs w:val="16"/>
      </w:rPr>
      <w:t>V1.</w:t>
    </w:r>
    <w:r w:rsidR="007600E2">
      <w:rPr>
        <w:b/>
        <w:color w:val="1F497D" w:themeColor="text2"/>
        <w:sz w:val="16"/>
        <w:szCs w:val="16"/>
      </w:rPr>
      <w:t>4</w:t>
    </w:r>
    <w:r>
      <w:rPr>
        <w:b/>
        <w:color w:val="1F497D" w:themeColor="text2"/>
        <w:sz w:val="16"/>
        <w:szCs w:val="16"/>
      </w:rPr>
      <w:t xml:space="preserve">, </w:t>
    </w:r>
    <w:r w:rsidR="00CA64DC">
      <w:rPr>
        <w:b/>
        <w:color w:val="1F497D" w:themeColor="text2"/>
        <w:sz w:val="16"/>
        <w:szCs w:val="16"/>
      </w:rPr>
      <w:t>25</w:t>
    </w:r>
    <w:r w:rsidR="007D2B4A">
      <w:rPr>
        <w:b/>
        <w:color w:val="1F497D" w:themeColor="text2"/>
        <w:sz w:val="16"/>
        <w:szCs w:val="16"/>
      </w:rPr>
      <w:t>/08</w:t>
    </w:r>
    <w:r>
      <w:rPr>
        <w:b/>
        <w:color w:val="1F497D" w:themeColor="text2"/>
        <w:sz w:val="16"/>
        <w:szCs w:val="16"/>
      </w:rPr>
      <w:t>/</w:t>
    </w:r>
    <w:r w:rsidR="00B9023D">
      <w:rPr>
        <w:b/>
        <w:color w:val="1F497D" w:themeColor="text2"/>
        <w:sz w:val="16"/>
        <w:szCs w:val="16"/>
      </w:rPr>
      <w:t>2022</w:t>
    </w:r>
    <w:r w:rsidR="00CA64DC">
      <w:rPr>
        <w:b/>
        <w:color w:val="1F497D" w:themeColor="text2"/>
        <w:sz w:val="16"/>
        <w:szCs w:val="16"/>
      </w:rPr>
      <w:t xml:space="preserve">; approved by Laura Mackay, Research Operations Manager, Starship </w:t>
    </w:r>
    <w:r w:rsidR="00CA64DC" w:rsidRPr="001C29ED">
      <w:rPr>
        <w:b/>
        <w:color w:val="1F497D" w:themeColor="text2"/>
        <w:sz w:val="16"/>
        <w:szCs w:val="16"/>
      </w:rPr>
      <w:t>Research</w:t>
    </w:r>
    <w:r w:rsidR="00CA64DC">
      <w:rPr>
        <w:b/>
        <w:color w:val="1F497D" w:themeColor="text2"/>
        <w:sz w:val="16"/>
        <w:szCs w:val="16"/>
      </w:rPr>
      <w:t>.</w:t>
    </w:r>
  </w:p>
  <w:p w14:paraId="0F63B4D2" w14:textId="53B7DB80" w:rsidR="006D5A7E" w:rsidRPr="006D5A7E" w:rsidRDefault="005E0DB8" w:rsidP="005E0DB8">
    <w:pPr>
      <w:pStyle w:val="Footer"/>
      <w:rPr>
        <w:b/>
        <w:color w:val="1F497D" w:themeColor="text2"/>
        <w:sz w:val="16"/>
        <w:szCs w:val="16"/>
      </w:rPr>
    </w:pPr>
    <w:r>
      <w:rPr>
        <w:b/>
        <w:color w:val="1F497D" w:themeColor="text2"/>
        <w:sz w:val="16"/>
        <w:szCs w:val="16"/>
      </w:rPr>
      <w:t xml:space="preserve">Written by: Jordan McIntyre, </w:t>
    </w:r>
    <w:r w:rsidR="0069522E">
      <w:rPr>
        <w:b/>
        <w:color w:val="1F497D" w:themeColor="text2"/>
        <w:sz w:val="16"/>
        <w:szCs w:val="16"/>
      </w:rPr>
      <w:t>Debra Matich, Starship Research &amp; Innovation Office</w:t>
    </w:r>
    <w:r>
      <w:rPr>
        <w:b/>
        <w:color w:val="1F497D" w:themeColor="text2"/>
        <w:sz w:val="16"/>
        <w:szCs w:val="16"/>
      </w:rPr>
      <w:t xml:space="preserve">, </w:t>
    </w:r>
    <w:r w:rsidR="0069522E">
      <w:rPr>
        <w:b/>
        <w:color w:val="1F497D" w:themeColor="text2"/>
        <w:sz w:val="16"/>
        <w:szCs w:val="16"/>
      </w:rPr>
      <w:t>15</w:t>
    </w:r>
    <w:r w:rsidR="00335B3E">
      <w:rPr>
        <w:b/>
        <w:color w:val="1F497D" w:themeColor="text2"/>
        <w:sz w:val="16"/>
        <w:szCs w:val="16"/>
      </w:rPr>
      <w:t>/12</w:t>
    </w:r>
    <w:r w:rsidR="00AE19B9">
      <w:rPr>
        <w:b/>
        <w:color w:val="1F497D" w:themeColor="text2"/>
        <w:sz w:val="16"/>
        <w:szCs w:val="16"/>
      </w:rPr>
      <w:t>/202</w:t>
    </w:r>
    <w:r>
      <w:rPr>
        <w:b/>
        <w:color w:val="1F497D" w:themeColor="text2"/>
        <w:sz w:val="16"/>
        <w:szCs w:val="16"/>
      </w:rPr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E8463" w14:textId="77777777" w:rsidR="007864F6" w:rsidRDefault="007864F6" w:rsidP="006D5A7E">
      <w:pPr>
        <w:spacing w:after="0" w:line="240" w:lineRule="auto"/>
      </w:pPr>
      <w:r>
        <w:separator/>
      </w:r>
    </w:p>
  </w:footnote>
  <w:footnote w:type="continuationSeparator" w:id="0">
    <w:p w14:paraId="484DF1E9" w14:textId="77777777" w:rsidR="007864F6" w:rsidRDefault="007864F6" w:rsidP="006D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ECD48" w14:textId="7D302030" w:rsidR="00D52AF6" w:rsidRDefault="008829E9" w:rsidP="001353D7">
    <w:pPr>
      <w:pStyle w:val="Header"/>
      <w:tabs>
        <w:tab w:val="left" w:pos="3785"/>
      </w:tabs>
      <w:rPr>
        <w:b/>
        <w:color w:val="1F497D" w:themeColor="text2"/>
      </w:rPr>
    </w:pPr>
    <w:r>
      <w:rPr>
        <w:noProof/>
        <w:lang w:eastAsia="en-NZ"/>
      </w:rPr>
      <w:drawing>
        <wp:anchor distT="0" distB="0" distL="114300" distR="114300" simplePos="0" relativeHeight="251657216" behindDoc="1" locked="0" layoutInCell="1" allowOverlap="1" wp14:anchorId="66479D1B" wp14:editId="64630BA5">
          <wp:simplePos x="0" y="0"/>
          <wp:positionH relativeFrom="column">
            <wp:posOffset>5567498</wp:posOffset>
          </wp:positionH>
          <wp:positionV relativeFrom="paragraph">
            <wp:posOffset>-52524</wp:posOffset>
          </wp:positionV>
          <wp:extent cx="612140" cy="433705"/>
          <wp:effectExtent l="0" t="0" r="0" b="4445"/>
          <wp:wrapTight wrapText="bothSides">
            <wp:wrapPolygon edited="0">
              <wp:start x="0" y="0"/>
              <wp:lineTo x="0" y="20873"/>
              <wp:lineTo x="20838" y="20873"/>
              <wp:lineTo x="20838" y="0"/>
              <wp:lineTo x="0" y="0"/>
            </wp:wrapPolygon>
          </wp:wrapTight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3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5A7E" w:rsidRPr="006D5A7E">
      <w:rPr>
        <w:b/>
        <w:color w:val="1F497D" w:themeColor="text2"/>
      </w:rPr>
      <w:t xml:space="preserve">Starship Research &amp; Innovation Office    </w:t>
    </w:r>
    <w:r w:rsidR="001353D7">
      <w:rPr>
        <w:b/>
        <w:color w:val="1F497D" w:themeColor="text2"/>
      </w:rPr>
      <w:t>(</w:t>
    </w:r>
    <w:r w:rsidR="006D5A7E" w:rsidRPr="006D5A7E">
      <w:rPr>
        <w:b/>
        <w:color w:val="1F497D" w:themeColor="text2"/>
      </w:rPr>
      <w:t>SRIO</w:t>
    </w:r>
    <w:r w:rsidR="001353D7">
      <w:rPr>
        <w:b/>
        <w:color w:val="1F497D" w:themeColor="text2"/>
      </w:rPr>
      <w:t>)</w:t>
    </w:r>
  </w:p>
  <w:p w14:paraId="3A4FCBCC" w14:textId="078D40F5" w:rsidR="00D52AF6" w:rsidRPr="00DE21B9" w:rsidRDefault="00D52AF6" w:rsidP="001353D7">
    <w:pPr>
      <w:pStyle w:val="Header"/>
      <w:tabs>
        <w:tab w:val="left" w:pos="3785"/>
      </w:tabs>
      <w:rPr>
        <w:b/>
        <w:color w:val="1F497D" w:themeColor="text2"/>
      </w:rPr>
    </w:pPr>
    <w:r>
      <w:rPr>
        <w:b/>
        <w:color w:val="1F497D" w:themeColor="text2"/>
      </w:rPr>
      <w:t>Research Governance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3A7C"/>
    <w:multiLevelType w:val="multilevel"/>
    <w:tmpl w:val="546E56F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A2"/>
    <w:rsid w:val="000233D1"/>
    <w:rsid w:val="0006336C"/>
    <w:rsid w:val="000D282B"/>
    <w:rsid w:val="000D44F7"/>
    <w:rsid w:val="00110AAB"/>
    <w:rsid w:val="00135175"/>
    <w:rsid w:val="001353D7"/>
    <w:rsid w:val="00160E73"/>
    <w:rsid w:val="001A476E"/>
    <w:rsid w:val="00253D09"/>
    <w:rsid w:val="0030462B"/>
    <w:rsid w:val="00314215"/>
    <w:rsid w:val="00335B3E"/>
    <w:rsid w:val="00376536"/>
    <w:rsid w:val="00385E58"/>
    <w:rsid w:val="003A22E5"/>
    <w:rsid w:val="003A3B49"/>
    <w:rsid w:val="003F5C9E"/>
    <w:rsid w:val="00415746"/>
    <w:rsid w:val="004259A5"/>
    <w:rsid w:val="00460F7F"/>
    <w:rsid w:val="004B6148"/>
    <w:rsid w:val="004D67AF"/>
    <w:rsid w:val="004E4194"/>
    <w:rsid w:val="005453B8"/>
    <w:rsid w:val="005975F9"/>
    <w:rsid w:val="005B60C3"/>
    <w:rsid w:val="005D4B99"/>
    <w:rsid w:val="005D6384"/>
    <w:rsid w:val="005E0DB8"/>
    <w:rsid w:val="005E1FD1"/>
    <w:rsid w:val="005E31E9"/>
    <w:rsid w:val="005F5905"/>
    <w:rsid w:val="006303E2"/>
    <w:rsid w:val="00653A31"/>
    <w:rsid w:val="00654457"/>
    <w:rsid w:val="00662749"/>
    <w:rsid w:val="00664283"/>
    <w:rsid w:val="0069522E"/>
    <w:rsid w:val="00695865"/>
    <w:rsid w:val="006968F5"/>
    <w:rsid w:val="006B51A1"/>
    <w:rsid w:val="006D5A7E"/>
    <w:rsid w:val="007600E2"/>
    <w:rsid w:val="00773662"/>
    <w:rsid w:val="007864F6"/>
    <w:rsid w:val="007B3C7F"/>
    <w:rsid w:val="007D2B4A"/>
    <w:rsid w:val="007E70FD"/>
    <w:rsid w:val="0082277E"/>
    <w:rsid w:val="0084150C"/>
    <w:rsid w:val="008829E9"/>
    <w:rsid w:val="00897D93"/>
    <w:rsid w:val="008B2107"/>
    <w:rsid w:val="008C2D00"/>
    <w:rsid w:val="008D56B3"/>
    <w:rsid w:val="008F0DC8"/>
    <w:rsid w:val="008F4105"/>
    <w:rsid w:val="00902382"/>
    <w:rsid w:val="009216FD"/>
    <w:rsid w:val="009635EA"/>
    <w:rsid w:val="00A3785D"/>
    <w:rsid w:val="00A67779"/>
    <w:rsid w:val="00AE19B9"/>
    <w:rsid w:val="00B9023D"/>
    <w:rsid w:val="00BC3C63"/>
    <w:rsid w:val="00C12DC5"/>
    <w:rsid w:val="00C943A2"/>
    <w:rsid w:val="00CA64DC"/>
    <w:rsid w:val="00D273FD"/>
    <w:rsid w:val="00D52AF6"/>
    <w:rsid w:val="00DE05D1"/>
    <w:rsid w:val="00DE21B9"/>
    <w:rsid w:val="00E96E75"/>
    <w:rsid w:val="00EA44E4"/>
    <w:rsid w:val="00EE19BF"/>
    <w:rsid w:val="00EF3B76"/>
    <w:rsid w:val="00F1116E"/>
    <w:rsid w:val="00F213A8"/>
    <w:rsid w:val="00F63C09"/>
    <w:rsid w:val="00F72C22"/>
    <w:rsid w:val="00F9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CD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7E"/>
  </w:style>
  <w:style w:type="paragraph" w:styleId="Footer">
    <w:name w:val="footer"/>
    <w:basedOn w:val="Normal"/>
    <w:link w:val="FooterChar"/>
    <w:uiPriority w:val="99"/>
    <w:unhideWhenUsed/>
    <w:rsid w:val="006D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7E"/>
  </w:style>
  <w:style w:type="character" w:styleId="CommentReference">
    <w:name w:val="annotation reference"/>
    <w:basedOn w:val="DefaultParagraphFont"/>
    <w:uiPriority w:val="99"/>
    <w:semiHidden/>
    <w:unhideWhenUsed/>
    <w:rsid w:val="00BC3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C6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5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A64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7E"/>
  </w:style>
  <w:style w:type="paragraph" w:styleId="Footer">
    <w:name w:val="footer"/>
    <w:basedOn w:val="Normal"/>
    <w:link w:val="FooterChar"/>
    <w:uiPriority w:val="99"/>
    <w:unhideWhenUsed/>
    <w:rsid w:val="006D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7E"/>
  </w:style>
  <w:style w:type="character" w:styleId="CommentReference">
    <w:name w:val="annotation reference"/>
    <w:basedOn w:val="DefaultParagraphFont"/>
    <w:uiPriority w:val="99"/>
    <w:semiHidden/>
    <w:unhideWhenUsed/>
    <w:rsid w:val="00BC3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C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C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C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C6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5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A6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Matich (ADHB)</dc:creator>
  <cp:lastModifiedBy>Susan Cato-Symonds (ADHB)</cp:lastModifiedBy>
  <cp:revision>2</cp:revision>
  <cp:lastPrinted>2021-08-03T22:44:00Z</cp:lastPrinted>
  <dcterms:created xsi:type="dcterms:W3CDTF">2022-09-07T02:01:00Z</dcterms:created>
  <dcterms:modified xsi:type="dcterms:W3CDTF">2022-09-07T02:01:00Z</dcterms:modified>
</cp:coreProperties>
</file>